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D084A" w14:textId="7EA24A62" w:rsidR="005773AC" w:rsidRDefault="00000000">
      <w:pPr>
        <w:pStyle w:val="Heading1"/>
      </w:pPr>
      <w:r>
        <w:t>The Unbridled Path, LLC</w:t>
      </w:r>
      <w:r w:rsidR="00656AFA">
        <w:t>:</w:t>
      </w:r>
    </w:p>
    <w:p w14:paraId="2720D2BD" w14:textId="106584CB" w:rsidR="00656AFA" w:rsidRDefault="00000000" w:rsidP="00F32398">
      <w:pPr>
        <w:spacing w:line="240" w:lineRule="auto"/>
      </w:pPr>
      <w:r>
        <w:t>The Unbridled Path, LLC, founded by Dr. Carlene H. Taylor, LMHC-QS, NCC, ESMHL, is a private integrative health venture dedicated to experiential learning, nature-based practices, and animal-assisted approaches to mental and behavioral health. Rooted in three decades of clinical practice, teaching, and animal-guided wisdom, The Unbridled Path offers a space where intuition, embodiment, and connection lead the way.</w:t>
      </w:r>
    </w:p>
    <w:p w14:paraId="1C2B3C81" w14:textId="77777777" w:rsidR="00D51928" w:rsidRDefault="00D51928" w:rsidP="00D51928">
      <w:pPr>
        <w:pStyle w:val="Heading1"/>
        <w:spacing w:before="240"/>
      </w:pPr>
      <w:r>
        <w:t>Mission Statement</w:t>
      </w:r>
    </w:p>
    <w:p w14:paraId="0590B98E" w14:textId="73AF2D29" w:rsidR="00D51928" w:rsidRDefault="00D51928" w:rsidP="00D51928">
      <w:r>
        <w:t>The mission of The Unbridled Path, LLC is to cultivate an interdisciplinary community of providers who work from the Lifestyle Medicine platform integrating traditional medical and behavioral health approaches with specialty practices incorporating spirituality, creativity, animals, nature, movement, and nutrition—to support holistic healing, personal growth, and professional development. We offer experiential, evidence-informed services and retreats that honor the wisdom of the body, the natural world, and the human–animal relationship.</w:t>
      </w:r>
    </w:p>
    <w:p w14:paraId="37C78A9F" w14:textId="5D399A13" w:rsidR="00656AFA" w:rsidRDefault="00656AFA" w:rsidP="00F32398">
      <w:pPr>
        <w:pStyle w:val="Heading1"/>
        <w:spacing w:line="240" w:lineRule="auto"/>
      </w:pPr>
      <w:r>
        <w:t>Services Description - The Unbridled Path provides:</w:t>
      </w:r>
    </w:p>
    <w:p w14:paraId="57B65FEF" w14:textId="439FE5D1" w:rsidR="00656AFA" w:rsidRDefault="00000000" w:rsidP="00656AFA">
      <w:pPr>
        <w:pStyle w:val="ListParagraph"/>
        <w:numPr>
          <w:ilvl w:val="0"/>
          <w:numId w:val="10"/>
        </w:numPr>
      </w:pPr>
      <w:r>
        <w:t>Lifestyle Medicine informed practices integrating spirituality, creativity, animals, nature, movement, and nutrition</w:t>
      </w:r>
    </w:p>
    <w:p w14:paraId="1ABC6967" w14:textId="68405FC3" w:rsidR="00656AFA" w:rsidRDefault="00000000" w:rsidP="00656AFA">
      <w:pPr>
        <w:pStyle w:val="ListParagraph"/>
        <w:numPr>
          <w:ilvl w:val="0"/>
          <w:numId w:val="10"/>
        </w:numPr>
      </w:pPr>
      <w:r>
        <w:t xml:space="preserve">Integrative and integrated behavioral health practices bringing likeminded ‘medicines’ together through interprofessional collaboration </w:t>
      </w:r>
    </w:p>
    <w:p w14:paraId="12FD6A4D" w14:textId="08A697B5" w:rsidR="00656AFA" w:rsidRDefault="00000000" w:rsidP="00656AFA">
      <w:pPr>
        <w:pStyle w:val="ListParagraph"/>
        <w:numPr>
          <w:ilvl w:val="0"/>
          <w:numId w:val="10"/>
        </w:numPr>
      </w:pPr>
      <w:r>
        <w:t>Equine-Assisted Learning &amp; Treatment for individual, groups, families seeking personal and/or professional development</w:t>
      </w:r>
    </w:p>
    <w:p w14:paraId="24C6B2D6" w14:textId="7A16A263" w:rsidR="00656AFA" w:rsidRDefault="00000000" w:rsidP="00656AFA">
      <w:pPr>
        <w:pStyle w:val="ListParagraph"/>
        <w:numPr>
          <w:ilvl w:val="0"/>
          <w:numId w:val="10"/>
        </w:numPr>
      </w:pPr>
      <w:r>
        <w:t>Creative arts therapies, including registered art therapy</w:t>
      </w:r>
    </w:p>
    <w:p w14:paraId="013E8F49" w14:textId="5160B38A" w:rsidR="00656AFA" w:rsidRDefault="00000000" w:rsidP="00656AFA">
      <w:pPr>
        <w:pStyle w:val="ListParagraph"/>
        <w:numPr>
          <w:ilvl w:val="0"/>
          <w:numId w:val="10"/>
        </w:numPr>
      </w:pPr>
      <w:r>
        <w:t>Yoga, meditation, and sound healing</w:t>
      </w:r>
    </w:p>
    <w:p w14:paraId="4D735FEA" w14:textId="05D48D7A" w:rsidR="00656AFA" w:rsidRDefault="00000000" w:rsidP="00656AFA">
      <w:pPr>
        <w:pStyle w:val="ListParagraph"/>
        <w:numPr>
          <w:ilvl w:val="0"/>
          <w:numId w:val="10"/>
        </w:numPr>
      </w:pPr>
      <w:r>
        <w:t>Training and consultation for clinicians, educators, and healthcare teams</w:t>
      </w:r>
    </w:p>
    <w:p w14:paraId="793D2AA5" w14:textId="46443AB7" w:rsidR="00656AFA" w:rsidRDefault="00000000" w:rsidP="00656AFA">
      <w:pPr>
        <w:pStyle w:val="ListParagraph"/>
        <w:numPr>
          <w:ilvl w:val="0"/>
          <w:numId w:val="10"/>
        </w:numPr>
      </w:pPr>
      <w:r>
        <w:t>International integrative health retreats in the Umbria region of Italy</w:t>
      </w:r>
    </w:p>
    <w:p w14:paraId="3CD032A1" w14:textId="428D5D91" w:rsidR="00656AFA" w:rsidRDefault="00000000" w:rsidP="00656AFA">
      <w:pPr>
        <w:pStyle w:val="ListParagraph"/>
        <w:numPr>
          <w:ilvl w:val="0"/>
          <w:numId w:val="10"/>
        </w:numPr>
      </w:pPr>
      <w:r>
        <w:t>Clinical supervision, curriculum development and teaching in embodied and integrative mental health practices</w:t>
      </w:r>
    </w:p>
    <w:p w14:paraId="457DDB6E" w14:textId="77777777" w:rsidR="00F32398" w:rsidRDefault="00000000" w:rsidP="00F32398">
      <w:pPr>
        <w:pStyle w:val="ListParagraph"/>
        <w:numPr>
          <w:ilvl w:val="0"/>
          <w:numId w:val="10"/>
        </w:numPr>
      </w:pPr>
      <w:r>
        <w:t>Integrative &amp; specialty practice program consultation for providers, practices, agencies and healthcare systems that seek a more authentic and embodied approach to medicine and healing.</w:t>
      </w:r>
    </w:p>
    <w:p w14:paraId="5D29CFF5" w14:textId="075DAE5A" w:rsidR="005773AC" w:rsidRDefault="00000000" w:rsidP="00D51928">
      <w:pPr>
        <w:pStyle w:val="ListParagraph"/>
        <w:ind w:left="0"/>
      </w:pPr>
      <w:r>
        <w:br/>
      </w:r>
      <w:r w:rsidR="00656AFA">
        <w:t xml:space="preserve">At its core, The Unbridled Path is a place where science, intuition, and the wisdom of animals and the natural world meet—inviting people to step into deeper alignment with themselves and the work they are called to do.  </w:t>
      </w:r>
      <w:r>
        <w:t>The Unbridled Path is a private venture and operates independently from Dr. Taylor’s academic research and university collaborations</w:t>
      </w:r>
      <w:r w:rsidR="00656AFA">
        <w:t xml:space="preserve"> and ensures no conflicts of interests occur between the two.</w:t>
      </w:r>
      <w:r w:rsidR="00866F82">
        <w:br/>
      </w:r>
      <w:r w:rsidR="00866F82">
        <w:br/>
      </w:r>
      <w:r w:rsidR="00866F82">
        <w:br/>
      </w:r>
    </w:p>
    <w:p w14:paraId="4F0686AE" w14:textId="77777777" w:rsidR="005773AC" w:rsidRDefault="00000000" w:rsidP="00D51928">
      <w:pPr>
        <w:pStyle w:val="Heading2"/>
        <w:spacing w:before="0"/>
      </w:pPr>
      <w:r>
        <w:lastRenderedPageBreak/>
        <w:t>Chief Inspiration Officer &amp; Founder</w:t>
      </w:r>
    </w:p>
    <w:p w14:paraId="48699C06" w14:textId="0BE5C56B" w:rsidR="005773AC" w:rsidRPr="00D51928" w:rsidRDefault="00000000" w:rsidP="00D51928">
      <w:pPr>
        <w:pStyle w:val="Heading3"/>
        <w:spacing w:before="0"/>
        <w:rPr>
          <w:i/>
          <w:iCs/>
          <w:sz w:val="24"/>
          <w:szCs w:val="24"/>
        </w:rPr>
      </w:pPr>
      <w:r w:rsidRPr="00D51928">
        <w:rPr>
          <w:i/>
          <w:iCs/>
          <w:sz w:val="24"/>
          <w:szCs w:val="24"/>
        </w:rPr>
        <w:t>Dr. Carlene H. Taylor, LMHC</w:t>
      </w:r>
      <w:r w:rsidR="00804C1A" w:rsidRPr="00D51928">
        <w:rPr>
          <w:i/>
          <w:iCs/>
          <w:sz w:val="24"/>
          <w:szCs w:val="24"/>
        </w:rPr>
        <w:t>-</w:t>
      </w:r>
      <w:r w:rsidRPr="00D51928">
        <w:rPr>
          <w:i/>
          <w:iCs/>
          <w:sz w:val="24"/>
          <w:szCs w:val="24"/>
        </w:rPr>
        <w:t>QS, NCC, ESMHL</w:t>
      </w:r>
    </w:p>
    <w:p w14:paraId="174CE7B3" w14:textId="4E0E8D97" w:rsidR="00866F82" w:rsidRDefault="00000000" w:rsidP="00866F82">
      <w:pPr>
        <w:spacing w:after="0"/>
      </w:pPr>
      <w:r>
        <w:br/>
        <w:t xml:space="preserve">For nearly 30 years, Dr. Carlene H. Taylor, LMHC-QS, NCC, ESMHL, has been guided by the many animals who walked beside her and the intuitive wisdom they carry. Her journey began at age seven with a small Welsh pony named Sparky, who helped her survive circumstances no child or pony should endure. Over the years, six equine partners, an equally remarkable lineage of dogs and the gifts from rehabilitating injured wildlife have shaped her understanding of healing, intuition, and connection with all living things. </w:t>
      </w:r>
    </w:p>
    <w:p w14:paraId="413F783A" w14:textId="241A12B8" w:rsidR="00656AFA" w:rsidRDefault="00000000" w:rsidP="00866F82">
      <w:pPr>
        <w:spacing w:after="0"/>
      </w:pPr>
      <w:r>
        <w:br/>
        <w:t xml:space="preserve">Dr. Taylor is a Clinical Assistant Professor and Clinical Director of Clinical Mental Health Counseling at the University of North Florida, where she has spent the last decade expanding the boundaries of traditional academia. Her work centers on embodied, spiritually informed, nature-based approaches to mental health counseling and on creating pathways for students and clinicians to practice in ways that honor the whole person in their clients and themselves. </w:t>
      </w:r>
    </w:p>
    <w:p w14:paraId="42DAD718" w14:textId="77777777" w:rsidR="00656AFA" w:rsidRDefault="00000000" w:rsidP="00866F82">
      <w:pPr>
        <w:spacing w:after="0"/>
      </w:pPr>
      <w:r>
        <w:br/>
        <w:t xml:space="preserve">Her career has taken her from a 300-acre boys’ home in rural Georgia to international teaching in Italy, from therapeutic riding arenas to university classrooms, from private practice to research collaborations. At UNF, she is currently involved in community funded integrative behavioral health initiatives, including developing a teaching farm and participating in a research initiative connected to Columbia University’s Man O’ War Project—important work that remains separate but informs her private ventures. </w:t>
      </w:r>
      <w:r>
        <w:br/>
      </w:r>
    </w:p>
    <w:p w14:paraId="567910EF" w14:textId="77777777" w:rsidR="00656AFA" w:rsidRDefault="00000000" w:rsidP="00866F82">
      <w:pPr>
        <w:spacing w:after="0"/>
      </w:pPr>
      <w:r>
        <w:t>In 2026, she founded The Unbridled Path, LLC, a space for integrative learning, experiential education, and animal- and nature-based approaches to mental and behavioral health. While horses are the heart and inspiration of this new direction, companion animals, wild creatures and the many expressions of ‘mother nature’ who have accompanied her on this path are woven into every step. As a member of the American College of Lifestyle Medicine, Dr. Taylor integrates evidence-based Lifestyle Medicine principles into programming at The Unbridled Path, promoting whole-person health through nutrition, physical activity, stress management, and restorative practices.</w:t>
      </w:r>
    </w:p>
    <w:p w14:paraId="169371B7" w14:textId="607A7F78" w:rsidR="005773AC" w:rsidRDefault="00000000" w:rsidP="00866F82">
      <w:pPr>
        <w:spacing w:after="0"/>
      </w:pPr>
      <w:r>
        <w:br/>
        <w:t>Dr. Taylor lives between the ocean in Jacksonville Beach, Florida and the quiet of Lake Harding in Alabama, sharing life with her husband of 21+ years, Ron, and her Portuguese Water Dog, Odin. She is a long-distance runner, a lover of the ocean, the mountains and all wild spaces, a student of Jungian thought, and a believer in the healing power of relationship—human, animal, and ecological.</w:t>
      </w:r>
    </w:p>
    <w:p w14:paraId="023A2A52" w14:textId="77777777" w:rsidR="00741B70" w:rsidRPr="00741B70" w:rsidRDefault="00741B70" w:rsidP="00741B70"/>
    <w:p w14:paraId="317E43A9" w14:textId="585ABE7B" w:rsidR="005773AC" w:rsidRPr="00402185" w:rsidRDefault="00000000" w:rsidP="00402185">
      <w:pPr>
        <w:pStyle w:val="Heading2"/>
        <w:spacing w:before="0"/>
        <w:rPr>
          <w:rFonts w:cstheme="majorHAnsi"/>
        </w:rPr>
      </w:pPr>
      <w:r w:rsidRPr="00402185">
        <w:rPr>
          <w:rFonts w:cstheme="majorHAnsi"/>
        </w:rPr>
        <w:lastRenderedPageBreak/>
        <w:t>Clinical Director</w:t>
      </w:r>
    </w:p>
    <w:p w14:paraId="32390F1C" w14:textId="6FAA2051" w:rsidR="005773AC" w:rsidRPr="00804C1A" w:rsidRDefault="00000000" w:rsidP="00402185">
      <w:pPr>
        <w:pStyle w:val="Heading3"/>
        <w:spacing w:before="0"/>
        <w:rPr>
          <w:b w:val="0"/>
          <w:bCs w:val="0"/>
          <w:color w:val="000000" w:themeColor="text1"/>
        </w:rPr>
      </w:pPr>
      <w:r w:rsidRPr="00D51928">
        <w:rPr>
          <w:i/>
          <w:iCs/>
          <w:sz w:val="24"/>
          <w:szCs w:val="24"/>
        </w:rPr>
        <w:t>Katie Mercadante, LMHC, LPC, NCC</w:t>
      </w:r>
      <w:r>
        <w:br/>
      </w:r>
      <w:r>
        <w:br/>
      </w:r>
      <w:r w:rsidRPr="00804C1A">
        <w:rPr>
          <w:b w:val="0"/>
          <w:bCs w:val="0"/>
          <w:color w:val="000000" w:themeColor="text1"/>
        </w:rPr>
        <w:t>Katie’s path to healing work has been shaped by a deep belief in the power of connection and creativity. Her journey began with a curiosity about how people grow through adversity and how relationships can restore what trauma disrupts. Over the years, she has woven together clinical expertise with expressive and experiential practices, creating spaces where clients and clinicians alike can rediscover safety, trust, and vitality.</w:t>
      </w:r>
      <w:r w:rsidRPr="00804C1A">
        <w:rPr>
          <w:b w:val="0"/>
          <w:bCs w:val="0"/>
          <w:color w:val="000000" w:themeColor="text1"/>
        </w:rPr>
        <w:br/>
      </w:r>
      <w:r w:rsidRPr="00804C1A">
        <w:rPr>
          <w:b w:val="0"/>
          <w:bCs w:val="0"/>
          <w:color w:val="000000" w:themeColor="text1"/>
        </w:rPr>
        <w:br/>
        <w:t>Katie holds dual master’s degrees in Mental Health Counseling and Marriage &amp; Family Therapy from Stetson University. Her clinical approach is integrative and trauma-responsive, blending evidence-based modalities with expressive arts, play therapy, and somatic awareness. She is certified in Play &amp; Expressive Arts Therapy, Accelerated Resolution Therapy, and Trust-Based Relational Intervention—tools that allow her to meet clients where they are and guide them toward healing through creativity and embodied experience.</w:t>
      </w:r>
      <w:r w:rsidRPr="00804C1A">
        <w:rPr>
          <w:b w:val="0"/>
          <w:bCs w:val="0"/>
          <w:color w:val="000000" w:themeColor="text1"/>
        </w:rPr>
        <w:br/>
      </w:r>
      <w:r w:rsidRPr="00804C1A">
        <w:rPr>
          <w:b w:val="0"/>
          <w:bCs w:val="0"/>
          <w:color w:val="000000" w:themeColor="text1"/>
        </w:rPr>
        <w:br/>
        <w:t>Her work spans children, teens, adults, and families, with a focus on trauma, attachment, emotional regulation, ADHD, adoption and foster care, and multicultural concerns. As Clinical Director at The Unbridled Path, Katie safeguards clinical integrity while mentoring emerging providers who share her passion for integrative, nature-based, and animal-assisted approaches. She believes that healing is not a linear process but a journey—a dance between body, mind, and community—and she walks that path with compassion and clarity.</w:t>
      </w:r>
    </w:p>
    <w:p w14:paraId="5EDD7E55" w14:textId="77777777" w:rsidR="00AC2C62" w:rsidRDefault="00AC2C62"/>
    <w:sectPr w:rsidR="00AC2C62"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91661" w14:textId="77777777" w:rsidR="00725760" w:rsidRDefault="00725760" w:rsidP="00656AFA">
      <w:pPr>
        <w:spacing w:after="0" w:line="240" w:lineRule="auto"/>
      </w:pPr>
      <w:r>
        <w:separator/>
      </w:r>
    </w:p>
  </w:endnote>
  <w:endnote w:type="continuationSeparator" w:id="0">
    <w:p w14:paraId="1AAC01BD" w14:textId="77777777" w:rsidR="00725760" w:rsidRDefault="00725760" w:rsidP="00656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A43FD" w14:textId="77777777" w:rsidR="00725760" w:rsidRDefault="00725760" w:rsidP="00656AFA">
      <w:pPr>
        <w:spacing w:after="0" w:line="240" w:lineRule="auto"/>
      </w:pPr>
      <w:r>
        <w:separator/>
      </w:r>
    </w:p>
  </w:footnote>
  <w:footnote w:type="continuationSeparator" w:id="0">
    <w:p w14:paraId="2253BAA0" w14:textId="77777777" w:rsidR="00725760" w:rsidRDefault="00725760" w:rsidP="00656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4B57" w14:textId="6E0BE37F" w:rsidR="00656AFA" w:rsidRPr="00D51928" w:rsidRDefault="00656AFA" w:rsidP="00656AFA">
    <w:pPr>
      <w:pStyle w:val="Header"/>
      <w:jc w:val="center"/>
      <w:rPr>
        <w:sz w:val="28"/>
        <w:szCs w:val="28"/>
      </w:rPr>
    </w:pPr>
    <w:r w:rsidRPr="00D51928">
      <w:rPr>
        <w:sz w:val="28"/>
        <w:szCs w:val="28"/>
      </w:rPr>
      <w:t xml:space="preserve">The Unbridled </w:t>
    </w:r>
    <w:r w:rsidR="00045E93" w:rsidRPr="00D51928">
      <w:rPr>
        <w:sz w:val="28"/>
        <w:szCs w:val="28"/>
      </w:rPr>
      <w:t>Path</w:t>
    </w:r>
    <w:r w:rsidRPr="00D51928">
      <w:rPr>
        <w:sz w:val="28"/>
        <w:szCs w:val="28"/>
      </w:rPr>
      <w:t>, LLC</w:t>
    </w:r>
  </w:p>
  <w:p w14:paraId="14D7DAAE" w14:textId="17B3B5FB" w:rsidR="00656AFA" w:rsidRPr="00D51928" w:rsidRDefault="00D51928" w:rsidP="00656AFA">
    <w:pPr>
      <w:pStyle w:val="Header"/>
      <w:jc w:val="center"/>
      <w:rPr>
        <w:sz w:val="28"/>
        <w:szCs w:val="28"/>
      </w:rPr>
    </w:pPr>
    <w:r w:rsidRPr="00D51928">
      <w:rPr>
        <w:i/>
        <w:iCs/>
        <w:color w:val="000000" w:themeColor="text1"/>
        <w:sz w:val="28"/>
        <w:szCs w:val="28"/>
      </w:rPr>
      <w:t>Inspired by nature. Grounded in science. Unbridled in spirit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F77258"/>
    <w:multiLevelType w:val="hybridMultilevel"/>
    <w:tmpl w:val="BE7C2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F4239F"/>
    <w:multiLevelType w:val="hybridMultilevel"/>
    <w:tmpl w:val="6914A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086D3B"/>
    <w:multiLevelType w:val="hybridMultilevel"/>
    <w:tmpl w:val="7D440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5225D0"/>
    <w:multiLevelType w:val="hybridMultilevel"/>
    <w:tmpl w:val="923EC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A37CD9"/>
    <w:multiLevelType w:val="hybridMultilevel"/>
    <w:tmpl w:val="C3F0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B54994"/>
    <w:multiLevelType w:val="hybridMultilevel"/>
    <w:tmpl w:val="DD84A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0125867">
    <w:abstractNumId w:val="8"/>
  </w:num>
  <w:num w:numId="2" w16cid:durableId="5637482">
    <w:abstractNumId w:val="6"/>
  </w:num>
  <w:num w:numId="3" w16cid:durableId="1998610665">
    <w:abstractNumId w:val="5"/>
  </w:num>
  <w:num w:numId="4" w16cid:durableId="825172735">
    <w:abstractNumId w:val="4"/>
  </w:num>
  <w:num w:numId="5" w16cid:durableId="657615622">
    <w:abstractNumId w:val="7"/>
  </w:num>
  <w:num w:numId="6" w16cid:durableId="368184354">
    <w:abstractNumId w:val="3"/>
  </w:num>
  <w:num w:numId="7" w16cid:durableId="873275760">
    <w:abstractNumId w:val="2"/>
  </w:num>
  <w:num w:numId="8" w16cid:durableId="2048294238">
    <w:abstractNumId w:val="1"/>
  </w:num>
  <w:num w:numId="9" w16cid:durableId="1461025575">
    <w:abstractNumId w:val="0"/>
  </w:num>
  <w:num w:numId="10" w16cid:durableId="174855004">
    <w:abstractNumId w:val="13"/>
  </w:num>
  <w:num w:numId="11" w16cid:durableId="1702853551">
    <w:abstractNumId w:val="12"/>
  </w:num>
  <w:num w:numId="12" w16cid:durableId="1327048089">
    <w:abstractNumId w:val="9"/>
  </w:num>
  <w:num w:numId="13" w16cid:durableId="909080153">
    <w:abstractNumId w:val="10"/>
  </w:num>
  <w:num w:numId="14" w16cid:durableId="1731150149">
    <w:abstractNumId w:val="11"/>
  </w:num>
  <w:num w:numId="15" w16cid:durableId="2128180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189"/>
    <w:rsid w:val="00034616"/>
    <w:rsid w:val="00045E93"/>
    <w:rsid w:val="0006063C"/>
    <w:rsid w:val="000A6951"/>
    <w:rsid w:val="0015074B"/>
    <w:rsid w:val="001B1130"/>
    <w:rsid w:val="0029639D"/>
    <w:rsid w:val="00326F90"/>
    <w:rsid w:val="00391FDC"/>
    <w:rsid w:val="00402185"/>
    <w:rsid w:val="00514FB5"/>
    <w:rsid w:val="00541C06"/>
    <w:rsid w:val="005773AC"/>
    <w:rsid w:val="00656AFA"/>
    <w:rsid w:val="00692115"/>
    <w:rsid w:val="00725760"/>
    <w:rsid w:val="00741B70"/>
    <w:rsid w:val="00766805"/>
    <w:rsid w:val="00804C1A"/>
    <w:rsid w:val="00866F82"/>
    <w:rsid w:val="008751B6"/>
    <w:rsid w:val="00946B52"/>
    <w:rsid w:val="00AA1D8D"/>
    <w:rsid w:val="00AB58B9"/>
    <w:rsid w:val="00AC2C62"/>
    <w:rsid w:val="00B47730"/>
    <w:rsid w:val="00BE40F3"/>
    <w:rsid w:val="00CB0664"/>
    <w:rsid w:val="00D31416"/>
    <w:rsid w:val="00D51928"/>
    <w:rsid w:val="00E83748"/>
    <w:rsid w:val="00F32398"/>
    <w:rsid w:val="00F34A0D"/>
    <w:rsid w:val="00F36CD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84EAF9"/>
  <w14:defaultImageDpi w14:val="300"/>
  <w15:docId w15:val="{9714F8A7-C179-954B-A161-132829FE4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936</Words>
  <Characters>5629</Characters>
  <Application>Microsoft Office Word</Application>
  <DocSecurity>0</DocSecurity>
  <Lines>100</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Taylor, Carlene</cp:lastModifiedBy>
  <cp:revision>4</cp:revision>
  <dcterms:created xsi:type="dcterms:W3CDTF">2026-01-01T19:55:00Z</dcterms:created>
  <dcterms:modified xsi:type="dcterms:W3CDTF">2026-01-01T20:05:00Z</dcterms:modified>
  <cp:category/>
</cp:coreProperties>
</file>